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48" w:rsidRDefault="003D0748">
      <w:r>
        <w:t xml:space="preserve">Ways to </w:t>
      </w:r>
      <w:proofErr w:type="gramStart"/>
      <w:r>
        <w:t>Kick</w:t>
      </w:r>
      <w:proofErr w:type="gramEnd"/>
      <w:r>
        <w:t xml:space="preserve"> off your New Year!</w:t>
      </w:r>
    </w:p>
    <w:p w:rsidR="003D0748" w:rsidRDefault="003D0748"/>
    <w:p w:rsidR="00FB53F1" w:rsidRDefault="003D0748">
      <w:r>
        <w:rPr>
          <w:noProof/>
        </w:rPr>
        <w:drawing>
          <wp:inline distT="0" distB="0" distL="0" distR="0">
            <wp:extent cx="5943600" cy="3956209"/>
            <wp:effectExtent l="19050" t="0" r="0" b="0"/>
            <wp:docPr id="1" name="Picture 1" descr="44 Ways to Kick Start Your New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 Ways to Kick Start Your New Year"/>
                    <pic:cNvPicPr>
                      <a:picLocks noChangeAspect="1" noChangeArrowheads="1"/>
                    </pic:cNvPicPr>
                  </pic:nvPicPr>
                  <pic:blipFill>
                    <a:blip r:embed="rId4"/>
                    <a:srcRect/>
                    <a:stretch>
                      <a:fillRect/>
                    </a:stretch>
                  </pic:blipFill>
                  <pic:spPr bwMode="auto">
                    <a:xfrm>
                      <a:off x="0" y="0"/>
                      <a:ext cx="5943600" cy="3956209"/>
                    </a:xfrm>
                    <a:prstGeom prst="rect">
                      <a:avLst/>
                    </a:prstGeom>
                    <a:noFill/>
                    <a:ln w="9525">
                      <a:noFill/>
                      <a:miter lim="800000"/>
                      <a:headEnd/>
                      <a:tailEnd/>
                    </a:ln>
                  </pic:spPr>
                </pic:pic>
              </a:graphicData>
            </a:graphic>
          </wp:inline>
        </w:drawing>
      </w:r>
    </w:p>
    <w:p w:rsidR="003D0748" w:rsidRPr="003D0748" w:rsidRDefault="003D0748" w:rsidP="003D0748">
      <w:pPr>
        <w:shd w:val="clear" w:color="auto" w:fill="FFFFFF"/>
        <w:spacing w:before="240" w:after="120" w:line="240" w:lineRule="auto"/>
        <w:outlineLvl w:val="1"/>
        <w:rPr>
          <w:rFonts w:eastAsia="Times New Roman" w:cs="Arial"/>
          <w:color w:val="333333"/>
          <w:sz w:val="44"/>
          <w:szCs w:val="44"/>
        </w:rPr>
      </w:pPr>
      <w:r w:rsidRPr="003D0748">
        <w:rPr>
          <w:rFonts w:eastAsia="Times New Roman" w:cs="Arial"/>
          <w:color w:val="333333"/>
          <w:sz w:val="44"/>
          <w:szCs w:val="44"/>
        </w:rPr>
        <w:t>1. Expand your thinking with new experiences.</w:t>
      </w:r>
    </w:p>
    <w:p w:rsidR="003D0748" w:rsidRDefault="003D0748" w:rsidP="003D0748">
      <w:pPr>
        <w:shd w:val="clear" w:color="auto" w:fill="FFFFFF"/>
        <w:spacing w:after="120" w:line="240" w:lineRule="auto"/>
        <w:rPr>
          <w:rFonts w:eastAsia="Times New Roman" w:cs="Arial"/>
          <w:color w:val="808080"/>
          <w:sz w:val="20"/>
          <w:szCs w:val="20"/>
        </w:rPr>
      </w:pPr>
      <w:r w:rsidRPr="003D0748">
        <w:rPr>
          <w:rFonts w:eastAsia="Times New Roman" w:cs="Arial"/>
          <w:color w:val="808080"/>
          <w:sz w:val="20"/>
          <w:szCs w:val="20"/>
        </w:rPr>
        <w:t>Each month </w:t>
      </w:r>
      <w:hyperlink r:id="rId5" w:history="1">
        <w:r w:rsidRPr="003D0748">
          <w:rPr>
            <w:rFonts w:eastAsia="Times New Roman" w:cs="Arial"/>
            <w:color w:val="428BCA"/>
            <w:sz w:val="20"/>
          </w:rPr>
          <w:t>for 30 days in a row, commit to doing something new</w:t>
        </w:r>
      </w:hyperlink>
      <w:r w:rsidRPr="003D0748">
        <w:rPr>
          <w:rFonts w:eastAsia="Times New Roman" w:cs="Arial"/>
          <w:color w:val="808080"/>
          <w:sz w:val="20"/>
          <w:szCs w:val="20"/>
        </w:rPr>
        <w:t xml:space="preserve"> that you have thought about doing, but have not done, and notice how it affects your life. Some possibilities: do aerobic exercise for 30 minutes, </w:t>
      </w:r>
      <w:r>
        <w:rPr>
          <w:rFonts w:eastAsia="Times New Roman" w:cs="Arial"/>
          <w:color w:val="808080"/>
          <w:sz w:val="20"/>
          <w:szCs w:val="20"/>
        </w:rPr>
        <w:t xml:space="preserve">or just start exercising, </w:t>
      </w:r>
      <w:r w:rsidRPr="003D0748">
        <w:rPr>
          <w:rFonts w:eastAsia="Times New Roman" w:cs="Arial"/>
          <w:color w:val="808080"/>
          <w:sz w:val="20"/>
          <w:szCs w:val="20"/>
        </w:rPr>
        <w:t>listen to only positive music, don’t read the newspaper, stop watching television, eat only vegetarian or raw food,</w:t>
      </w:r>
      <w:r>
        <w:rPr>
          <w:rFonts w:eastAsia="Times New Roman" w:cs="Arial"/>
          <w:color w:val="808080"/>
          <w:sz w:val="20"/>
          <w:szCs w:val="20"/>
        </w:rPr>
        <w:t xml:space="preserve"> add 1 health food to your menu each day,</w:t>
      </w:r>
      <w:r w:rsidRPr="003D0748">
        <w:rPr>
          <w:rFonts w:eastAsia="Times New Roman" w:cs="Arial"/>
          <w:color w:val="808080"/>
          <w:sz w:val="20"/>
          <w:szCs w:val="20"/>
        </w:rPr>
        <w:t xml:space="preserve"> verbally appreciate at least 10 people a day, </w:t>
      </w:r>
      <w:hyperlink r:id="rId6" w:history="1">
        <w:r w:rsidRPr="003D0748">
          <w:rPr>
            <w:rFonts w:eastAsia="Times New Roman" w:cs="Arial"/>
            <w:color w:val="428BCA"/>
            <w:sz w:val="20"/>
          </w:rPr>
          <w:t>get eight hours of sleep</w:t>
        </w:r>
      </w:hyperlink>
      <w:r w:rsidRPr="003D0748">
        <w:rPr>
          <w:rFonts w:eastAsia="Times New Roman" w:cs="Arial"/>
          <w:color w:val="808080"/>
          <w:sz w:val="20"/>
          <w:szCs w:val="20"/>
        </w:rPr>
        <w:t>, meditate for 20 minutes, visualize your goals as already complete, do 20 minutes of yoga, read a self-help book every morning for 30 minutes, plan your next day’s schedule and prioritized to-do list before you leave work, do five things every day that forward your No. 1 goal, spend an hour with your spouse</w:t>
      </w:r>
      <w:r>
        <w:rPr>
          <w:rFonts w:eastAsia="Times New Roman" w:cs="Arial"/>
          <w:color w:val="808080"/>
          <w:sz w:val="20"/>
          <w:szCs w:val="20"/>
        </w:rPr>
        <w:t xml:space="preserve"> or special other</w:t>
      </w:r>
      <w:r w:rsidRPr="003D0748">
        <w:rPr>
          <w:rFonts w:eastAsia="Times New Roman" w:cs="Arial"/>
          <w:color w:val="808080"/>
          <w:sz w:val="20"/>
          <w:szCs w:val="20"/>
        </w:rPr>
        <w:t>, call one of your children on the phone, write a handwritten thank-you note to someone, </w:t>
      </w:r>
      <w:hyperlink r:id="rId7" w:history="1">
        <w:r w:rsidRPr="003D0748">
          <w:rPr>
            <w:rFonts w:eastAsia="Times New Roman" w:cs="Arial"/>
            <w:color w:val="428BCA"/>
            <w:sz w:val="20"/>
          </w:rPr>
          <w:t>drink 10 glasses of water</w:t>
        </w:r>
      </w:hyperlink>
      <w:r w:rsidRPr="003D0748">
        <w:rPr>
          <w:rFonts w:eastAsia="Times New Roman" w:cs="Arial"/>
          <w:color w:val="808080"/>
          <w:sz w:val="20"/>
          <w:szCs w:val="20"/>
        </w:rPr>
        <w:t xml:space="preserve">, take a nap, listen to a motivational CD on the way to work. Start this month and do </w:t>
      </w:r>
      <w:r w:rsidRPr="003D0748">
        <w:rPr>
          <w:rFonts w:eastAsia="Times New Roman" w:cs="Arial"/>
          <w:b/>
          <w:color w:val="808080"/>
          <w:sz w:val="20"/>
          <w:szCs w:val="20"/>
        </w:rPr>
        <w:t>one</w:t>
      </w:r>
      <w:r w:rsidRPr="003D0748">
        <w:rPr>
          <w:rFonts w:eastAsia="Times New Roman" w:cs="Arial"/>
          <w:color w:val="808080"/>
          <w:sz w:val="20"/>
          <w:szCs w:val="20"/>
        </w:rPr>
        <w:t xml:space="preserve"> activity for the next 30 days in a row and then assess how it has impacted your life. </w:t>
      </w:r>
    </w:p>
    <w:p w:rsidR="003D0748" w:rsidRDefault="003D0748" w:rsidP="003D0748">
      <w:pPr>
        <w:shd w:val="clear" w:color="auto" w:fill="FFFFFF"/>
        <w:spacing w:before="240" w:after="120" w:line="240" w:lineRule="auto"/>
        <w:outlineLvl w:val="1"/>
        <w:rPr>
          <w:rFonts w:eastAsia="Times New Roman" w:cs="Arial"/>
          <w:color w:val="333333"/>
          <w:sz w:val="44"/>
          <w:szCs w:val="44"/>
        </w:rPr>
      </w:pPr>
      <w:r w:rsidRPr="003D0748">
        <w:rPr>
          <w:rFonts w:eastAsia="Times New Roman" w:cs="Arial"/>
          <w:color w:val="333333"/>
          <w:sz w:val="44"/>
          <w:szCs w:val="44"/>
        </w:rPr>
        <w:t>2. Write letters to three people in your life to let them know what they mean to you.</w:t>
      </w:r>
    </w:p>
    <w:p w:rsidR="003D0748" w:rsidRPr="003D0748" w:rsidRDefault="003D0748" w:rsidP="003D0748">
      <w:pPr>
        <w:shd w:val="clear" w:color="auto" w:fill="FFFFFF"/>
        <w:spacing w:before="240" w:after="120" w:line="240" w:lineRule="auto"/>
        <w:outlineLvl w:val="1"/>
        <w:rPr>
          <w:rFonts w:eastAsia="Times New Roman" w:cs="Arial"/>
          <w:color w:val="333333"/>
          <w:sz w:val="20"/>
          <w:szCs w:val="20"/>
        </w:rPr>
      </w:pPr>
      <w:r>
        <w:rPr>
          <w:rFonts w:eastAsia="Times New Roman" w:cs="Arial"/>
          <w:color w:val="333333"/>
          <w:sz w:val="20"/>
          <w:szCs w:val="20"/>
        </w:rPr>
        <w:t>And mail them!</w:t>
      </w:r>
    </w:p>
    <w:p w:rsidR="003D0748" w:rsidRPr="003D0748" w:rsidRDefault="003D0748" w:rsidP="003D0748">
      <w:pPr>
        <w:shd w:val="clear" w:color="auto" w:fill="FFFFFF"/>
        <w:spacing w:before="240" w:after="120" w:line="240" w:lineRule="auto"/>
        <w:outlineLvl w:val="1"/>
        <w:rPr>
          <w:rFonts w:eastAsia="Times New Roman" w:cs="Arial"/>
          <w:color w:val="333333"/>
          <w:sz w:val="44"/>
          <w:szCs w:val="44"/>
        </w:rPr>
      </w:pPr>
      <w:r w:rsidRPr="003D0748">
        <w:rPr>
          <w:rFonts w:eastAsia="Times New Roman" w:cs="Arial"/>
          <w:color w:val="333333"/>
          <w:sz w:val="44"/>
          <w:szCs w:val="44"/>
        </w:rPr>
        <w:lastRenderedPageBreak/>
        <w:t>3. </w:t>
      </w:r>
      <w:hyperlink r:id="rId8" w:history="1">
        <w:r w:rsidRPr="003D0748">
          <w:rPr>
            <w:rFonts w:eastAsia="Times New Roman" w:cs="Arial"/>
            <w:color w:val="333333"/>
            <w:sz w:val="44"/>
          </w:rPr>
          <w:t>Start a business plan.</w:t>
        </w:r>
      </w:hyperlink>
    </w:p>
    <w:p w:rsidR="003D0748" w:rsidRPr="003D0748" w:rsidRDefault="003D0748" w:rsidP="003D0748">
      <w:pPr>
        <w:shd w:val="clear" w:color="auto" w:fill="FFFFFF"/>
        <w:spacing w:after="120" w:line="240" w:lineRule="auto"/>
        <w:rPr>
          <w:rFonts w:eastAsia="Times New Roman" w:cs="Arial"/>
          <w:color w:val="808080"/>
          <w:sz w:val="20"/>
          <w:szCs w:val="20"/>
        </w:rPr>
      </w:pPr>
      <w:r w:rsidRPr="003D0748">
        <w:rPr>
          <w:rFonts w:eastAsia="Times New Roman" w:cs="Arial"/>
          <w:color w:val="808080"/>
          <w:sz w:val="20"/>
          <w:szCs w:val="20"/>
        </w:rPr>
        <w:t xml:space="preserve">If you’ve been sitting on a business idea for a while and haven’t acted on it, it’s time to do something about it. Write down your ideas and start working on a business plan. </w:t>
      </w:r>
      <w:proofErr w:type="gramStart"/>
      <w:r w:rsidRPr="003D0748">
        <w:rPr>
          <w:rFonts w:eastAsia="Times New Roman" w:cs="Arial"/>
          <w:color w:val="808080"/>
          <w:sz w:val="20"/>
          <w:szCs w:val="20"/>
        </w:rPr>
        <w:t>If you don’t know how, buy a book on starting a business and read it, or check the Internet for tips.</w:t>
      </w:r>
      <w:proofErr w:type="gramEnd"/>
    </w:p>
    <w:p w:rsidR="003D0748" w:rsidRDefault="003D0748" w:rsidP="003D0748">
      <w:pPr>
        <w:shd w:val="clear" w:color="auto" w:fill="FFFFFF"/>
        <w:spacing w:before="240" w:after="120" w:line="240" w:lineRule="auto"/>
        <w:outlineLvl w:val="1"/>
        <w:rPr>
          <w:rFonts w:eastAsia="Times New Roman" w:cs="Arial"/>
          <w:color w:val="333333"/>
          <w:sz w:val="44"/>
          <w:szCs w:val="44"/>
        </w:rPr>
      </w:pPr>
      <w:r w:rsidRPr="003D0748">
        <w:rPr>
          <w:rFonts w:eastAsia="Times New Roman" w:cs="Arial"/>
          <w:color w:val="333333"/>
          <w:sz w:val="44"/>
          <w:szCs w:val="44"/>
        </w:rPr>
        <w:t>4. Write a 101 life-goal list.</w:t>
      </w:r>
    </w:p>
    <w:p w:rsidR="003D0748" w:rsidRPr="003D0748" w:rsidRDefault="003D0748" w:rsidP="003D0748">
      <w:pPr>
        <w:shd w:val="clear" w:color="auto" w:fill="FFFFFF"/>
        <w:spacing w:before="240" w:after="120" w:line="240" w:lineRule="auto"/>
        <w:outlineLvl w:val="1"/>
        <w:rPr>
          <w:rFonts w:eastAsia="Times New Roman" w:cs="Arial"/>
          <w:color w:val="333333"/>
          <w:sz w:val="20"/>
          <w:szCs w:val="20"/>
        </w:rPr>
      </w:pPr>
      <w:r>
        <w:rPr>
          <w:rFonts w:eastAsia="Times New Roman" w:cs="Arial"/>
          <w:color w:val="333333"/>
          <w:sz w:val="20"/>
          <w:szCs w:val="20"/>
        </w:rPr>
        <w:t>Put is in a safe place and take it out in December to see if you can cross off some of it!</w:t>
      </w:r>
    </w:p>
    <w:p w:rsidR="003D0748" w:rsidRPr="003D0748" w:rsidRDefault="003D0748" w:rsidP="003D0748">
      <w:pPr>
        <w:shd w:val="clear" w:color="auto" w:fill="FFFFFF"/>
        <w:spacing w:before="240" w:after="120" w:line="240" w:lineRule="auto"/>
        <w:outlineLvl w:val="1"/>
        <w:rPr>
          <w:rFonts w:eastAsia="Times New Roman" w:cs="Arial"/>
          <w:color w:val="333333"/>
          <w:sz w:val="44"/>
          <w:szCs w:val="44"/>
        </w:rPr>
      </w:pPr>
      <w:r w:rsidRPr="003D0748">
        <w:rPr>
          <w:rFonts w:eastAsia="Times New Roman" w:cs="Arial"/>
          <w:color w:val="333333"/>
          <w:sz w:val="44"/>
          <w:szCs w:val="44"/>
        </w:rPr>
        <w:t>5. Make a commitment to fitness.</w:t>
      </w:r>
    </w:p>
    <w:p w:rsidR="003D0748" w:rsidRPr="003D0748" w:rsidRDefault="003D0748" w:rsidP="003D0748">
      <w:pPr>
        <w:shd w:val="clear" w:color="auto" w:fill="FFFFFF"/>
        <w:spacing w:after="120" w:line="240" w:lineRule="auto"/>
        <w:rPr>
          <w:rFonts w:eastAsia="Times New Roman" w:cs="Arial"/>
          <w:color w:val="808080"/>
          <w:sz w:val="20"/>
          <w:szCs w:val="20"/>
        </w:rPr>
      </w:pPr>
      <w:hyperlink r:id="rId9" w:history="1">
        <w:r w:rsidRPr="003D0748">
          <w:rPr>
            <w:rFonts w:eastAsia="Times New Roman" w:cs="Arial"/>
            <w:color w:val="428BCA"/>
            <w:sz w:val="20"/>
          </w:rPr>
          <w:t>Don’t just make a resolution</w:t>
        </w:r>
      </w:hyperlink>
      <w:r w:rsidRPr="003D0748">
        <w:rPr>
          <w:rFonts w:eastAsia="Times New Roman" w:cs="Arial"/>
          <w:color w:val="808080"/>
          <w:sz w:val="20"/>
          <w:szCs w:val="20"/>
        </w:rPr>
        <w:t> and join a fitness center you won’t see after February—make a commitment and build fitness into your schedule. Join a class at your fitness club, an exercise group or a team sport. Or, if you can afford it, hire a trainer. Doing any of these things will not only make your workouts more productive, but they will also be more fun. Plus, you get the advantage of having others hold you accountable to your workout commitment.</w:t>
      </w:r>
      <w:r>
        <w:rPr>
          <w:rFonts w:eastAsia="Times New Roman" w:cs="Arial"/>
          <w:color w:val="808080"/>
          <w:sz w:val="20"/>
          <w:szCs w:val="20"/>
        </w:rPr>
        <w:t xml:space="preserve">  Even a zoom friend you can exercise with!</w:t>
      </w:r>
    </w:p>
    <w:p w:rsidR="003D0748" w:rsidRDefault="003D0748" w:rsidP="003D0748">
      <w:pPr>
        <w:shd w:val="clear" w:color="auto" w:fill="FFFFFF"/>
        <w:spacing w:before="240" w:after="120" w:line="240" w:lineRule="auto"/>
        <w:outlineLvl w:val="1"/>
        <w:rPr>
          <w:rFonts w:eastAsia="Times New Roman" w:cs="Arial"/>
          <w:color w:val="333333"/>
          <w:sz w:val="44"/>
          <w:szCs w:val="44"/>
        </w:rPr>
      </w:pPr>
      <w:r w:rsidRPr="003D0748">
        <w:rPr>
          <w:rFonts w:eastAsia="Times New Roman" w:cs="Arial"/>
          <w:color w:val="333333"/>
          <w:sz w:val="44"/>
          <w:szCs w:val="44"/>
        </w:rPr>
        <w:t>6. Find a volunteer opportunity at </w:t>
      </w:r>
      <w:hyperlink r:id="rId10" w:tgtFrame="_blank" w:history="1">
        <w:r w:rsidRPr="003D0748">
          <w:rPr>
            <w:rFonts w:eastAsia="Times New Roman" w:cs="Arial"/>
            <w:color w:val="333333"/>
            <w:sz w:val="44"/>
          </w:rPr>
          <w:t>VolunteerMatch.org</w:t>
        </w:r>
      </w:hyperlink>
      <w:r w:rsidRPr="003D0748">
        <w:rPr>
          <w:rFonts w:eastAsia="Times New Roman" w:cs="Arial"/>
          <w:color w:val="333333"/>
          <w:sz w:val="44"/>
          <w:szCs w:val="44"/>
        </w:rPr>
        <w:t>.</w:t>
      </w:r>
    </w:p>
    <w:p w:rsidR="003D0748" w:rsidRPr="003D0748" w:rsidRDefault="003D0748" w:rsidP="003D0748">
      <w:pPr>
        <w:shd w:val="clear" w:color="auto" w:fill="FFFFFF"/>
        <w:spacing w:before="240" w:after="120" w:line="240" w:lineRule="auto"/>
        <w:outlineLvl w:val="1"/>
        <w:rPr>
          <w:rFonts w:eastAsia="Times New Roman" w:cs="Arial"/>
          <w:color w:val="333333"/>
          <w:sz w:val="20"/>
          <w:szCs w:val="20"/>
        </w:rPr>
      </w:pPr>
      <w:r>
        <w:rPr>
          <w:rFonts w:eastAsia="Times New Roman" w:cs="Arial"/>
          <w:color w:val="333333"/>
          <w:sz w:val="20"/>
          <w:szCs w:val="20"/>
        </w:rPr>
        <w:t>If you don’t have time to volunteer, setting aside time each day to pray for these organizations will make a difference.</w:t>
      </w:r>
    </w:p>
    <w:p w:rsidR="003D0748" w:rsidRPr="003D0748" w:rsidRDefault="003D0748" w:rsidP="003D0748">
      <w:pPr>
        <w:shd w:val="clear" w:color="auto" w:fill="FFFFFF"/>
        <w:spacing w:before="240" w:after="120" w:line="240" w:lineRule="auto"/>
        <w:outlineLvl w:val="1"/>
        <w:rPr>
          <w:rFonts w:eastAsia="Times New Roman" w:cs="Arial"/>
          <w:color w:val="333333"/>
          <w:sz w:val="44"/>
          <w:szCs w:val="44"/>
        </w:rPr>
      </w:pPr>
      <w:r w:rsidRPr="003D0748">
        <w:rPr>
          <w:rFonts w:eastAsia="Times New Roman" w:cs="Arial"/>
          <w:color w:val="333333"/>
          <w:sz w:val="44"/>
          <w:szCs w:val="44"/>
        </w:rPr>
        <w:t>7. Invest in a bright financial future.</w:t>
      </w:r>
    </w:p>
    <w:p w:rsidR="003D0748" w:rsidRPr="003D0748" w:rsidRDefault="003D0748" w:rsidP="003D0748">
      <w:pPr>
        <w:shd w:val="clear" w:color="auto" w:fill="FFFFFF"/>
        <w:spacing w:after="120" w:line="240" w:lineRule="auto"/>
        <w:rPr>
          <w:rFonts w:eastAsia="Times New Roman" w:cs="Arial"/>
          <w:color w:val="808080"/>
          <w:sz w:val="20"/>
          <w:szCs w:val="20"/>
        </w:rPr>
      </w:pPr>
      <w:r>
        <w:rPr>
          <w:rFonts w:eastAsia="Times New Roman" w:cs="Arial"/>
          <w:color w:val="808080"/>
          <w:sz w:val="20"/>
          <w:szCs w:val="20"/>
        </w:rPr>
        <w:t>Start a savings account, or that coin jar, each day empty your pockets or purse of coins, save it till the end of the year!</w:t>
      </w:r>
    </w:p>
    <w:p w:rsidR="003D0748" w:rsidRPr="003D0748" w:rsidRDefault="003D0748" w:rsidP="003D0748">
      <w:pPr>
        <w:shd w:val="clear" w:color="auto" w:fill="FFFFFF"/>
        <w:spacing w:before="240" w:after="120" w:line="240" w:lineRule="auto"/>
        <w:outlineLvl w:val="1"/>
        <w:rPr>
          <w:rFonts w:eastAsia="Times New Roman" w:cs="Arial"/>
          <w:color w:val="333333"/>
          <w:sz w:val="44"/>
          <w:szCs w:val="44"/>
        </w:rPr>
      </w:pPr>
      <w:r w:rsidRPr="003D0748">
        <w:rPr>
          <w:rFonts w:eastAsia="Times New Roman" w:cs="Arial"/>
          <w:color w:val="333333"/>
          <w:sz w:val="44"/>
          <w:szCs w:val="44"/>
        </w:rPr>
        <w:t>8. Build value every day.</w:t>
      </w:r>
    </w:p>
    <w:p w:rsidR="003D0748" w:rsidRPr="003D0748" w:rsidRDefault="003D0748" w:rsidP="003D0748">
      <w:pPr>
        <w:shd w:val="clear" w:color="auto" w:fill="FFFFFF"/>
        <w:spacing w:after="120" w:line="240" w:lineRule="auto"/>
        <w:rPr>
          <w:rFonts w:eastAsia="Times New Roman" w:cs="Arial"/>
          <w:color w:val="808080"/>
          <w:sz w:val="20"/>
          <w:szCs w:val="20"/>
        </w:rPr>
      </w:pPr>
      <w:r w:rsidRPr="003D0748">
        <w:rPr>
          <w:rFonts w:eastAsia="Times New Roman" w:cs="Arial"/>
          <w:color w:val="808080"/>
          <w:sz w:val="20"/>
          <w:szCs w:val="20"/>
        </w:rPr>
        <w:t>Business</w:t>
      </w:r>
      <w:r>
        <w:rPr>
          <w:rFonts w:eastAsia="Times New Roman" w:cs="Arial"/>
          <w:color w:val="808080"/>
          <w:sz w:val="20"/>
          <w:szCs w:val="20"/>
        </w:rPr>
        <w:t xml:space="preserve"> or Ministry</w:t>
      </w:r>
      <w:r w:rsidRPr="003D0748">
        <w:rPr>
          <w:rFonts w:eastAsia="Times New Roman" w:cs="Arial"/>
          <w:color w:val="808080"/>
          <w:sz w:val="20"/>
          <w:szCs w:val="20"/>
        </w:rPr>
        <w:t xml:space="preserve"> is all about high-touch/ high-trust relationships. In this age of dramatic distraction, it’s especially easy to forget that. People do business with people they trust and people who make them feel special. Create a ritual that ensures you reach out to three possible or current customers</w:t>
      </w:r>
      <w:r>
        <w:rPr>
          <w:rFonts w:eastAsia="Times New Roman" w:cs="Arial"/>
          <w:color w:val="808080"/>
          <w:sz w:val="20"/>
          <w:szCs w:val="20"/>
        </w:rPr>
        <w:t xml:space="preserve"> or congregation members</w:t>
      </w:r>
      <w:r w:rsidRPr="003D0748">
        <w:rPr>
          <w:rFonts w:eastAsia="Times New Roman" w:cs="Arial"/>
          <w:color w:val="808080"/>
          <w:sz w:val="20"/>
          <w:szCs w:val="20"/>
        </w:rPr>
        <w:t xml:space="preserve"> every day. This isn’t about asking for the order</w:t>
      </w:r>
      <w:r>
        <w:rPr>
          <w:rFonts w:eastAsia="Times New Roman" w:cs="Arial"/>
          <w:color w:val="808080"/>
          <w:sz w:val="20"/>
          <w:szCs w:val="20"/>
        </w:rPr>
        <w:t xml:space="preserve"> or getting them to volunteer</w:t>
      </w:r>
      <w:r w:rsidRPr="003D0748">
        <w:rPr>
          <w:rFonts w:eastAsia="Times New Roman" w:cs="Arial"/>
          <w:color w:val="808080"/>
          <w:sz w:val="20"/>
          <w:szCs w:val="20"/>
        </w:rPr>
        <w:t xml:space="preserve">; this is about adding value. The more people you help, the more profits you’ll see. Send them an article. Connect them with </w:t>
      </w:r>
      <w:proofErr w:type="gramStart"/>
      <w:r w:rsidRPr="003D0748">
        <w:rPr>
          <w:rFonts w:eastAsia="Times New Roman" w:cs="Arial"/>
          <w:color w:val="808080"/>
          <w:sz w:val="20"/>
          <w:szCs w:val="20"/>
        </w:rPr>
        <w:t xml:space="preserve">a </w:t>
      </w:r>
      <w:r w:rsidR="00160BE1">
        <w:rPr>
          <w:rFonts w:eastAsia="Times New Roman" w:cs="Arial"/>
          <w:color w:val="808080"/>
          <w:sz w:val="20"/>
          <w:szCs w:val="20"/>
        </w:rPr>
        <w:t>an</w:t>
      </w:r>
      <w:proofErr w:type="gramEnd"/>
      <w:r w:rsidR="00160BE1">
        <w:rPr>
          <w:rFonts w:eastAsia="Times New Roman" w:cs="Arial"/>
          <w:color w:val="808080"/>
          <w:sz w:val="20"/>
          <w:szCs w:val="20"/>
        </w:rPr>
        <w:t xml:space="preserve"> agency that will help them</w:t>
      </w:r>
      <w:r w:rsidRPr="003D0748">
        <w:rPr>
          <w:rFonts w:eastAsia="Times New Roman" w:cs="Arial"/>
          <w:color w:val="808080"/>
          <w:sz w:val="20"/>
          <w:szCs w:val="20"/>
        </w:rPr>
        <w:t>. Do something to help them close in on their greatest dreams. They’ll soon help you close in on yours.</w:t>
      </w:r>
    </w:p>
    <w:p w:rsidR="003D0748" w:rsidRPr="003D0748" w:rsidRDefault="003D0748" w:rsidP="003D0748">
      <w:pPr>
        <w:shd w:val="clear" w:color="auto" w:fill="FFFFFF"/>
        <w:spacing w:before="240" w:after="120" w:line="240" w:lineRule="auto"/>
        <w:outlineLvl w:val="1"/>
        <w:rPr>
          <w:rFonts w:eastAsia="Times New Roman" w:cs="Arial"/>
          <w:color w:val="333333"/>
          <w:sz w:val="44"/>
          <w:szCs w:val="44"/>
        </w:rPr>
      </w:pPr>
      <w:r w:rsidRPr="003D0748">
        <w:rPr>
          <w:rFonts w:eastAsia="Times New Roman" w:cs="Arial"/>
          <w:color w:val="333333"/>
          <w:sz w:val="44"/>
          <w:szCs w:val="44"/>
        </w:rPr>
        <w:t>9. Practice the one-a-day principle.</w:t>
      </w:r>
    </w:p>
    <w:p w:rsidR="003D0748" w:rsidRPr="003D0748" w:rsidRDefault="003D0748" w:rsidP="003D0748">
      <w:pPr>
        <w:shd w:val="clear" w:color="auto" w:fill="FFFFFF"/>
        <w:spacing w:after="120" w:line="240" w:lineRule="auto"/>
        <w:rPr>
          <w:rFonts w:eastAsia="Times New Roman" w:cs="Arial"/>
          <w:color w:val="808080"/>
          <w:sz w:val="20"/>
          <w:szCs w:val="20"/>
        </w:rPr>
      </w:pPr>
      <w:r w:rsidRPr="003D0748">
        <w:rPr>
          <w:rFonts w:eastAsia="Times New Roman" w:cs="Arial"/>
          <w:color w:val="808080"/>
          <w:sz w:val="20"/>
          <w:szCs w:val="20"/>
        </w:rPr>
        <w:t>You can’t delight everybody all the time but you can do something extraordinary for someone each day. Find a customer, colleague, relative or a friend each day and do something remarkable. Using the one-a-day principle will make your business and life remarkable.</w:t>
      </w:r>
    </w:p>
    <w:p w:rsidR="003D0748" w:rsidRPr="003D0748" w:rsidRDefault="003D0748" w:rsidP="003D0748">
      <w:pPr>
        <w:shd w:val="clear" w:color="auto" w:fill="FFFFFF"/>
        <w:spacing w:before="240" w:after="120" w:line="240" w:lineRule="auto"/>
        <w:outlineLvl w:val="1"/>
        <w:rPr>
          <w:rFonts w:eastAsia="Times New Roman" w:cs="Arial"/>
          <w:color w:val="333333"/>
          <w:sz w:val="44"/>
          <w:szCs w:val="44"/>
        </w:rPr>
      </w:pPr>
      <w:r w:rsidRPr="003D0748">
        <w:rPr>
          <w:rFonts w:eastAsia="Times New Roman" w:cs="Arial"/>
          <w:color w:val="333333"/>
          <w:sz w:val="44"/>
          <w:szCs w:val="44"/>
        </w:rPr>
        <w:lastRenderedPageBreak/>
        <w:t>10. Sign up for a birthday/anniversary reminder service.</w:t>
      </w:r>
    </w:p>
    <w:p w:rsidR="003D0748" w:rsidRPr="00160BE1" w:rsidRDefault="00160BE1">
      <w:pPr>
        <w:rPr>
          <w:sz w:val="20"/>
          <w:szCs w:val="20"/>
        </w:rPr>
      </w:pPr>
      <w:r w:rsidRPr="00160BE1">
        <w:rPr>
          <w:sz w:val="20"/>
          <w:szCs w:val="20"/>
        </w:rPr>
        <w:t>Google calendar even, add that reminder!</w:t>
      </w:r>
    </w:p>
    <w:sectPr w:rsidR="003D0748" w:rsidRPr="00160BE1" w:rsidSect="00BA05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YzAZIW5hYWloaWlko6SsGpxcWZ+XkgBYa1AL21KlssAAAA"/>
  </w:docVars>
  <w:rsids>
    <w:rsidRoot w:val="003D0748"/>
    <w:rsid w:val="00160BE1"/>
    <w:rsid w:val="003D0748"/>
    <w:rsid w:val="00BA053A"/>
    <w:rsid w:val="00FB53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53A"/>
  </w:style>
  <w:style w:type="paragraph" w:styleId="Heading2">
    <w:name w:val="heading 2"/>
    <w:basedOn w:val="Normal"/>
    <w:link w:val="Heading2Char"/>
    <w:uiPriority w:val="9"/>
    <w:qFormat/>
    <w:rsid w:val="003D07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748"/>
    <w:rPr>
      <w:rFonts w:ascii="Tahoma" w:hAnsi="Tahoma" w:cs="Tahoma"/>
      <w:sz w:val="16"/>
      <w:szCs w:val="16"/>
    </w:rPr>
  </w:style>
  <w:style w:type="character" w:customStyle="1" w:styleId="Heading2Char">
    <w:name w:val="Heading 2 Char"/>
    <w:basedOn w:val="DefaultParagraphFont"/>
    <w:link w:val="Heading2"/>
    <w:uiPriority w:val="9"/>
    <w:rsid w:val="003D074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0748"/>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3D0748"/>
    <w:rPr>
      <w:color w:val="0000FF"/>
      <w:u w:val="single"/>
    </w:rPr>
  </w:style>
  <w:style w:type="paragraph" w:customStyle="1" w:styleId="rteright">
    <w:name w:val="rteright"/>
    <w:basedOn w:val="Normal"/>
    <w:rsid w:val="003D0748"/>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3D0748"/>
    <w:rPr>
      <w:i/>
      <w:iCs/>
    </w:rPr>
  </w:style>
</w:styles>
</file>

<file path=word/webSettings.xml><?xml version="1.0" encoding="utf-8"?>
<w:webSettings xmlns:r="http://schemas.openxmlformats.org/officeDocument/2006/relationships" xmlns:w="http://schemas.openxmlformats.org/wordprocessingml/2006/main">
  <w:divs>
    <w:div w:id="16049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ccess.com/article/8-elements-of-a-successful-business-plan" TargetMode="External"/><Relationship Id="rId3" Type="http://schemas.openxmlformats.org/officeDocument/2006/relationships/webSettings" Target="webSettings.xml"/><Relationship Id="rId7" Type="http://schemas.openxmlformats.org/officeDocument/2006/relationships/hyperlink" Target="https://www.success.com/article/do-you-drink-enough-wat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ccess.com/article/the-new-secrets-of-perfect-sleep" TargetMode="External"/><Relationship Id="rId11" Type="http://schemas.openxmlformats.org/officeDocument/2006/relationships/fontTable" Target="fontTable.xml"/><Relationship Id="rId5" Type="http://schemas.openxmlformats.org/officeDocument/2006/relationships/hyperlink" Target="https://www.success.com/videos/youtube/ted-talks-try-something-new-for-30-days" TargetMode="External"/><Relationship Id="rId10" Type="http://schemas.openxmlformats.org/officeDocument/2006/relationships/hyperlink" Target="https://www.volunteermatch.org/" TargetMode="External"/><Relationship Id="rId4" Type="http://schemas.openxmlformats.org/officeDocument/2006/relationships/image" Target="media/image1.jpeg"/><Relationship Id="rId9" Type="http://schemas.openxmlformats.org/officeDocument/2006/relationships/hyperlink" Target="https://www.success.com/blog/john-addison-why-i-dont-make-new-years-re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cp:revision>
  <dcterms:created xsi:type="dcterms:W3CDTF">2020-12-28T15:34:00Z</dcterms:created>
  <dcterms:modified xsi:type="dcterms:W3CDTF">2020-12-28T15:46:00Z</dcterms:modified>
</cp:coreProperties>
</file>